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4F5" w:rsidRPr="00944186" w:rsidRDefault="000714F5" w:rsidP="000714F5">
      <w:pPr>
        <w:jc w:val="center"/>
        <w:rPr>
          <w:b/>
          <w:sz w:val="28"/>
          <w:szCs w:val="28"/>
          <w:lang w:val="uk-UA"/>
        </w:rPr>
      </w:pPr>
      <w:r w:rsidRPr="00944186">
        <w:rPr>
          <w:b/>
          <w:noProof/>
          <w:sz w:val="28"/>
          <w:szCs w:val="28"/>
        </w:rPr>
        <w:drawing>
          <wp:inline distT="0" distB="0" distL="0" distR="0">
            <wp:extent cx="430530" cy="606425"/>
            <wp:effectExtent l="0" t="0" r="762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4F5" w:rsidRPr="000714F5" w:rsidRDefault="000714F5" w:rsidP="000714F5">
      <w:pPr>
        <w:pStyle w:val="1"/>
        <w:jc w:val="center"/>
        <w:rPr>
          <w:b/>
          <w:sz w:val="14"/>
          <w:szCs w:val="28"/>
        </w:rPr>
      </w:pPr>
    </w:p>
    <w:p w:rsidR="000714F5" w:rsidRPr="00944186" w:rsidRDefault="000714F5" w:rsidP="000714F5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944186">
        <w:rPr>
          <w:b/>
          <w:szCs w:val="28"/>
        </w:rPr>
        <w:t>У К Р А Ї Н А</w:t>
      </w:r>
    </w:p>
    <w:p w:rsidR="000714F5" w:rsidRPr="000714F5" w:rsidRDefault="000714F5" w:rsidP="000714F5">
      <w:pPr>
        <w:jc w:val="center"/>
        <w:rPr>
          <w:b/>
          <w:sz w:val="8"/>
          <w:szCs w:val="28"/>
        </w:rPr>
      </w:pPr>
    </w:p>
    <w:p w:rsidR="000714F5" w:rsidRPr="00944186" w:rsidRDefault="000714F5" w:rsidP="000714F5">
      <w:pPr>
        <w:pStyle w:val="3"/>
        <w:rPr>
          <w:rFonts w:ascii="Times New Roman" w:hAnsi="Times New Roman"/>
          <w:b/>
          <w:szCs w:val="28"/>
        </w:rPr>
      </w:pPr>
      <w:r w:rsidRPr="00944186">
        <w:rPr>
          <w:rFonts w:ascii="Times New Roman" w:hAnsi="Times New Roman"/>
          <w:b/>
          <w:szCs w:val="28"/>
        </w:rPr>
        <w:t>Тростянецька міська рада</w:t>
      </w:r>
    </w:p>
    <w:p w:rsidR="000714F5" w:rsidRPr="00944186" w:rsidRDefault="000714F5" w:rsidP="000714F5">
      <w:pPr>
        <w:jc w:val="center"/>
        <w:rPr>
          <w:b/>
          <w:sz w:val="28"/>
          <w:szCs w:val="28"/>
          <w:lang w:val="uk-UA"/>
        </w:rPr>
      </w:pPr>
      <w:r w:rsidRPr="00944186">
        <w:rPr>
          <w:b/>
          <w:sz w:val="28"/>
          <w:szCs w:val="28"/>
          <w:lang w:val="uk-UA"/>
        </w:rPr>
        <w:t>23 сесія 8 скликання</w:t>
      </w:r>
    </w:p>
    <w:p w:rsidR="000714F5" w:rsidRPr="00944186" w:rsidRDefault="000714F5" w:rsidP="000714F5">
      <w:pPr>
        <w:jc w:val="center"/>
        <w:rPr>
          <w:b/>
          <w:sz w:val="28"/>
          <w:szCs w:val="28"/>
          <w:lang w:val="uk-UA"/>
        </w:rPr>
      </w:pPr>
      <w:r w:rsidRPr="00944186">
        <w:rPr>
          <w:b/>
          <w:sz w:val="28"/>
          <w:szCs w:val="28"/>
          <w:lang w:val="uk-UA"/>
        </w:rPr>
        <w:t>(третє пленарне засідання)</w:t>
      </w:r>
    </w:p>
    <w:p w:rsidR="000714F5" w:rsidRPr="000714F5" w:rsidRDefault="000714F5" w:rsidP="000714F5">
      <w:pPr>
        <w:jc w:val="center"/>
        <w:rPr>
          <w:b/>
          <w:sz w:val="18"/>
          <w:szCs w:val="28"/>
          <w:lang w:val="uk-UA"/>
        </w:rPr>
      </w:pPr>
    </w:p>
    <w:p w:rsidR="000714F5" w:rsidRPr="00944186" w:rsidRDefault="000714F5" w:rsidP="000714F5">
      <w:pPr>
        <w:pStyle w:val="2"/>
        <w:ind w:firstLine="3"/>
        <w:rPr>
          <w:szCs w:val="28"/>
        </w:rPr>
      </w:pPr>
      <w:r w:rsidRPr="00944186">
        <w:rPr>
          <w:szCs w:val="28"/>
        </w:rPr>
        <w:t xml:space="preserve">Р І Ш Е Н </w:t>
      </w:r>
      <w:proofErr w:type="spellStart"/>
      <w:r w:rsidRPr="00944186">
        <w:rPr>
          <w:szCs w:val="28"/>
        </w:rPr>
        <w:t>Н</w:t>
      </w:r>
      <w:proofErr w:type="spellEnd"/>
      <w:r w:rsidRPr="00944186">
        <w:rPr>
          <w:szCs w:val="28"/>
        </w:rPr>
        <w:t xml:space="preserve"> Я</w:t>
      </w:r>
    </w:p>
    <w:p w:rsidR="000714F5" w:rsidRPr="000714F5" w:rsidRDefault="000714F5" w:rsidP="000714F5">
      <w:pPr>
        <w:keepNext/>
        <w:outlineLvl w:val="0"/>
        <w:rPr>
          <w:b/>
          <w:szCs w:val="28"/>
        </w:rPr>
      </w:pPr>
    </w:p>
    <w:p w:rsidR="000714F5" w:rsidRPr="00944186" w:rsidRDefault="000714F5" w:rsidP="000714F5">
      <w:pPr>
        <w:keepNext/>
        <w:outlineLvl w:val="0"/>
        <w:rPr>
          <w:b/>
          <w:sz w:val="28"/>
          <w:szCs w:val="28"/>
        </w:rPr>
      </w:pPr>
      <w:proofErr w:type="spellStart"/>
      <w:r w:rsidRPr="00944186">
        <w:rPr>
          <w:b/>
          <w:sz w:val="28"/>
          <w:szCs w:val="28"/>
        </w:rPr>
        <w:t>від</w:t>
      </w:r>
      <w:proofErr w:type="spellEnd"/>
      <w:r w:rsidRPr="00944186">
        <w:rPr>
          <w:b/>
          <w:sz w:val="28"/>
          <w:szCs w:val="28"/>
        </w:rPr>
        <w:t xml:space="preserve"> </w:t>
      </w:r>
      <w:r w:rsidRPr="00944186">
        <w:rPr>
          <w:b/>
          <w:sz w:val="28"/>
          <w:szCs w:val="28"/>
          <w:lang w:val="uk-UA"/>
        </w:rPr>
        <w:t>17 жовтня 2025</w:t>
      </w:r>
      <w:r w:rsidRPr="00944186">
        <w:rPr>
          <w:b/>
          <w:sz w:val="28"/>
          <w:szCs w:val="28"/>
        </w:rPr>
        <w:t xml:space="preserve"> року</w:t>
      </w:r>
    </w:p>
    <w:p w:rsidR="000714F5" w:rsidRPr="00944186" w:rsidRDefault="000714F5" w:rsidP="000714F5">
      <w:pPr>
        <w:rPr>
          <w:b/>
          <w:sz w:val="28"/>
          <w:szCs w:val="28"/>
          <w:lang w:val="uk-UA"/>
        </w:rPr>
      </w:pPr>
      <w:r w:rsidRPr="00944186">
        <w:rPr>
          <w:b/>
          <w:sz w:val="28"/>
          <w:szCs w:val="28"/>
        </w:rPr>
        <w:t>м. Тростянець</w:t>
      </w:r>
      <w:r w:rsidRPr="00944186">
        <w:rPr>
          <w:b/>
          <w:sz w:val="28"/>
          <w:szCs w:val="28"/>
        </w:rPr>
        <w:tab/>
      </w:r>
      <w:r w:rsidRPr="00944186">
        <w:rPr>
          <w:b/>
          <w:sz w:val="28"/>
          <w:szCs w:val="28"/>
        </w:rPr>
        <w:tab/>
      </w:r>
      <w:r w:rsidRPr="00944186">
        <w:rPr>
          <w:b/>
          <w:sz w:val="28"/>
          <w:szCs w:val="28"/>
        </w:rPr>
        <w:tab/>
      </w:r>
      <w:r w:rsidRPr="00944186">
        <w:rPr>
          <w:b/>
          <w:sz w:val="28"/>
          <w:szCs w:val="28"/>
          <w:lang w:val="uk-UA"/>
        </w:rPr>
        <w:tab/>
      </w:r>
      <w:r w:rsidRPr="00944186">
        <w:rPr>
          <w:b/>
          <w:sz w:val="28"/>
          <w:szCs w:val="28"/>
        </w:rPr>
        <w:t xml:space="preserve">№ </w:t>
      </w:r>
      <w:r w:rsidRPr="0094418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91</w:t>
      </w:r>
    </w:p>
    <w:p w:rsidR="00F31D3C" w:rsidRPr="000C2267" w:rsidRDefault="00F31D3C" w:rsidP="00F31D3C">
      <w:pPr>
        <w:rPr>
          <w:b/>
          <w:sz w:val="24"/>
          <w:szCs w:val="16"/>
          <w:lang w:val="uk-UA"/>
        </w:rPr>
      </w:pPr>
    </w:p>
    <w:p w:rsidR="00F31D3C" w:rsidRPr="00981654" w:rsidRDefault="00F31D3C" w:rsidP="00F31D3C">
      <w:pPr>
        <w:jc w:val="both"/>
        <w:rPr>
          <w:b/>
          <w:sz w:val="28"/>
          <w:lang w:val="uk-UA"/>
        </w:rPr>
      </w:pPr>
      <w:bookmarkStart w:id="0" w:name="_Hlk138084630"/>
      <w:bookmarkStart w:id="1" w:name="_Hlk143248059"/>
      <w:r w:rsidRPr="00981654">
        <w:rPr>
          <w:b/>
          <w:sz w:val="28"/>
          <w:lang w:val="uk-UA"/>
        </w:rPr>
        <w:t xml:space="preserve">Про </w:t>
      </w:r>
      <w:r w:rsidR="00F6686C">
        <w:rPr>
          <w:b/>
          <w:sz w:val="28"/>
          <w:lang w:val="uk-UA"/>
        </w:rPr>
        <w:t xml:space="preserve">затвердження </w:t>
      </w:r>
      <w:r w:rsidR="00807A48">
        <w:rPr>
          <w:b/>
          <w:sz w:val="28"/>
          <w:lang w:val="uk-UA"/>
        </w:rPr>
        <w:t>внесення змін до</w:t>
      </w:r>
      <w:r w:rsidRPr="00981654"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про</w:t>
      </w:r>
      <w:r w:rsidR="000C2267">
        <w:rPr>
          <w:b/>
          <w:sz w:val="28"/>
          <w:lang w:val="uk-UA"/>
        </w:rPr>
        <w:t>є</w:t>
      </w:r>
      <w:r>
        <w:rPr>
          <w:b/>
          <w:sz w:val="28"/>
          <w:lang w:val="uk-UA"/>
        </w:rPr>
        <w:t>кту</w:t>
      </w:r>
      <w:proofErr w:type="spellEnd"/>
      <w:r>
        <w:rPr>
          <w:b/>
          <w:sz w:val="28"/>
          <w:lang w:val="uk-UA"/>
        </w:rPr>
        <w:t xml:space="preserve"> </w:t>
      </w:r>
      <w:bookmarkStart w:id="2" w:name="_Hlk138084307"/>
      <w:bookmarkStart w:id="3" w:name="_Hlk211272246"/>
      <w:r>
        <w:rPr>
          <w:b/>
          <w:sz w:val="28"/>
          <w:lang w:val="uk-UA"/>
        </w:rPr>
        <w:t xml:space="preserve">землеустрою щодо </w:t>
      </w:r>
      <w:bookmarkEnd w:id="0"/>
      <w:bookmarkEnd w:id="2"/>
      <w:r w:rsidR="00E40EEF">
        <w:rPr>
          <w:b/>
          <w:sz w:val="28"/>
          <w:lang w:val="uk-UA"/>
        </w:rPr>
        <w:t>встановлення (зміни) меж с. Боголюбов</w:t>
      </w:r>
      <w:r w:rsidR="000C2267">
        <w:rPr>
          <w:b/>
          <w:sz w:val="28"/>
          <w:lang w:val="uk-UA"/>
        </w:rPr>
        <w:t>е</w:t>
      </w:r>
      <w:r w:rsidR="00E40EEF">
        <w:rPr>
          <w:b/>
          <w:sz w:val="28"/>
          <w:lang w:val="uk-UA"/>
        </w:rPr>
        <w:t xml:space="preserve"> (Зарічне) Тростянецької міської територіальної громади Охтирського району Сумської області</w:t>
      </w:r>
      <w:bookmarkEnd w:id="3"/>
    </w:p>
    <w:p w:rsidR="00F31D3C" w:rsidRPr="000714F5" w:rsidRDefault="00F31D3C" w:rsidP="00F31D3C">
      <w:pPr>
        <w:jc w:val="both"/>
        <w:rPr>
          <w:b/>
          <w:sz w:val="24"/>
          <w:lang w:val="uk-UA"/>
        </w:rPr>
      </w:pPr>
      <w:bookmarkStart w:id="4" w:name="_GoBack"/>
      <w:bookmarkEnd w:id="1"/>
      <w:bookmarkEnd w:id="4"/>
    </w:p>
    <w:p w:rsidR="00F31D3C" w:rsidRDefault="006C7E68" w:rsidP="00F31D3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Враховуючи виправлення</w:t>
      </w:r>
      <w:r w:rsidR="00AE1D3E">
        <w:rPr>
          <w:sz w:val="28"/>
          <w:lang w:val="uk-UA"/>
        </w:rPr>
        <w:t xml:space="preserve"> виявлен</w:t>
      </w:r>
      <w:r>
        <w:rPr>
          <w:sz w:val="28"/>
          <w:lang w:val="uk-UA"/>
        </w:rPr>
        <w:t>их</w:t>
      </w:r>
      <w:r w:rsidR="00AE1D3E">
        <w:rPr>
          <w:sz w:val="28"/>
          <w:lang w:val="uk-UA"/>
        </w:rPr>
        <w:t xml:space="preserve"> недолік</w:t>
      </w:r>
      <w:r>
        <w:rPr>
          <w:sz w:val="28"/>
          <w:lang w:val="uk-UA"/>
        </w:rPr>
        <w:t>ів</w:t>
      </w:r>
      <w:r w:rsidR="00AE1D3E">
        <w:rPr>
          <w:sz w:val="28"/>
          <w:lang w:val="uk-UA"/>
        </w:rPr>
        <w:t>, допущен</w:t>
      </w:r>
      <w:r>
        <w:rPr>
          <w:sz w:val="28"/>
          <w:lang w:val="uk-UA"/>
        </w:rPr>
        <w:t>их</w:t>
      </w:r>
      <w:r w:rsidR="00AE1D3E">
        <w:rPr>
          <w:sz w:val="28"/>
          <w:lang w:val="uk-UA"/>
        </w:rPr>
        <w:t xml:space="preserve"> при виготовлен</w:t>
      </w:r>
      <w:r w:rsidR="0068237C">
        <w:rPr>
          <w:sz w:val="28"/>
          <w:lang w:val="uk-UA"/>
        </w:rPr>
        <w:t>н</w:t>
      </w:r>
      <w:r w:rsidR="00AE1D3E">
        <w:rPr>
          <w:sz w:val="28"/>
          <w:lang w:val="uk-UA"/>
        </w:rPr>
        <w:t xml:space="preserve">і </w:t>
      </w:r>
      <w:proofErr w:type="spellStart"/>
      <w:r w:rsidR="00AE1D3E">
        <w:rPr>
          <w:sz w:val="28"/>
          <w:lang w:val="uk-UA"/>
        </w:rPr>
        <w:t>про</w:t>
      </w:r>
      <w:r w:rsidR="000C2267">
        <w:rPr>
          <w:sz w:val="28"/>
          <w:lang w:val="uk-UA"/>
        </w:rPr>
        <w:t>є</w:t>
      </w:r>
      <w:r w:rsidR="00AE1D3E">
        <w:rPr>
          <w:sz w:val="28"/>
          <w:lang w:val="uk-UA"/>
        </w:rPr>
        <w:t>кту</w:t>
      </w:r>
      <w:proofErr w:type="spellEnd"/>
      <w:r w:rsidR="00F17176">
        <w:rPr>
          <w:sz w:val="28"/>
          <w:lang w:val="uk-UA"/>
        </w:rPr>
        <w:t xml:space="preserve"> </w:t>
      </w:r>
      <w:r w:rsidR="00F17176" w:rsidRPr="00F17176">
        <w:rPr>
          <w:sz w:val="28"/>
          <w:lang w:val="uk-UA"/>
        </w:rPr>
        <w:t xml:space="preserve">землеустрою щодо встановлення (зміни) меж </w:t>
      </w:r>
      <w:r w:rsidR="00D406D0">
        <w:rPr>
          <w:sz w:val="28"/>
          <w:lang w:val="uk-UA"/>
        </w:rPr>
        <w:br/>
      </w:r>
      <w:r w:rsidR="00F17176" w:rsidRPr="00F17176">
        <w:rPr>
          <w:sz w:val="28"/>
          <w:lang w:val="uk-UA"/>
        </w:rPr>
        <w:t>с. Боголюбов</w:t>
      </w:r>
      <w:r w:rsidR="000C2267">
        <w:rPr>
          <w:sz w:val="28"/>
          <w:lang w:val="uk-UA"/>
        </w:rPr>
        <w:t>е</w:t>
      </w:r>
      <w:r w:rsidR="00F17176" w:rsidRPr="00F17176">
        <w:rPr>
          <w:sz w:val="28"/>
          <w:lang w:val="uk-UA"/>
        </w:rPr>
        <w:t xml:space="preserve"> (Зарічне) Тростянецької міської територіальної громади Охтирського району Сумської області</w:t>
      </w:r>
      <w:r w:rsidR="00AE1D3E">
        <w:rPr>
          <w:sz w:val="28"/>
          <w:lang w:val="uk-UA"/>
        </w:rPr>
        <w:t xml:space="preserve">, а саме уточнення статусу земельних ділянок комунальної власності, які були включені в межі населеного пункту </w:t>
      </w:r>
      <w:r w:rsidR="00D406D0">
        <w:rPr>
          <w:sz w:val="28"/>
          <w:lang w:val="uk-UA"/>
        </w:rPr>
        <w:br/>
      </w:r>
      <w:r w:rsidR="00AE1D3E">
        <w:rPr>
          <w:sz w:val="28"/>
          <w:lang w:val="uk-UA"/>
        </w:rPr>
        <w:t>с.</w:t>
      </w:r>
      <w:r w:rsidR="000C2267">
        <w:rPr>
          <w:sz w:val="28"/>
          <w:lang w:val="uk-UA"/>
        </w:rPr>
        <w:t xml:space="preserve"> </w:t>
      </w:r>
      <w:r w:rsidR="00AE1D3E">
        <w:rPr>
          <w:sz w:val="28"/>
          <w:lang w:val="uk-UA"/>
        </w:rPr>
        <w:t xml:space="preserve">Боголюбове, </w:t>
      </w:r>
      <w:r w:rsidR="00611BE3">
        <w:rPr>
          <w:sz w:val="28"/>
          <w:lang w:val="uk-UA"/>
        </w:rPr>
        <w:t>що належать</w:t>
      </w:r>
      <w:r w:rsidR="0068237C">
        <w:rPr>
          <w:sz w:val="28"/>
          <w:lang w:val="uk-UA"/>
        </w:rPr>
        <w:t xml:space="preserve"> до </w:t>
      </w:r>
      <w:r w:rsidR="00611BE3">
        <w:rPr>
          <w:sz w:val="28"/>
          <w:lang w:val="uk-UA"/>
        </w:rPr>
        <w:t>категорії земель сільськогосподарського</w:t>
      </w:r>
      <w:r w:rsidR="00F17176">
        <w:rPr>
          <w:sz w:val="28"/>
          <w:lang w:val="uk-UA"/>
        </w:rPr>
        <w:t xml:space="preserve"> призначення </w:t>
      </w:r>
      <w:r w:rsidR="00611BE3">
        <w:rPr>
          <w:sz w:val="28"/>
          <w:lang w:val="uk-UA"/>
        </w:rPr>
        <w:t xml:space="preserve">та </w:t>
      </w:r>
      <w:r w:rsidR="00F17176">
        <w:rPr>
          <w:sz w:val="28"/>
          <w:lang w:val="uk-UA"/>
        </w:rPr>
        <w:t xml:space="preserve">земель </w:t>
      </w:r>
      <w:r w:rsidR="00611BE3">
        <w:rPr>
          <w:sz w:val="28"/>
          <w:lang w:val="uk-UA"/>
        </w:rPr>
        <w:t>рекреаційного призначення</w:t>
      </w:r>
      <w:r>
        <w:rPr>
          <w:sz w:val="28"/>
          <w:lang w:val="uk-UA"/>
        </w:rPr>
        <w:t>, беручи до уваги виправлену експлікацію земель комунальної власності, за рахунок яких зм</w:t>
      </w:r>
      <w:r w:rsidR="00F17176">
        <w:rPr>
          <w:sz w:val="28"/>
          <w:lang w:val="uk-UA"/>
        </w:rPr>
        <w:t>інюється площа с.</w:t>
      </w:r>
      <w:r w:rsidR="000C2267">
        <w:rPr>
          <w:sz w:val="28"/>
          <w:lang w:val="uk-UA"/>
        </w:rPr>
        <w:t xml:space="preserve"> </w:t>
      </w:r>
      <w:r w:rsidR="00F17176">
        <w:rPr>
          <w:sz w:val="28"/>
          <w:lang w:val="uk-UA"/>
        </w:rPr>
        <w:t>Боголюбове,</w:t>
      </w:r>
      <w:r>
        <w:rPr>
          <w:sz w:val="28"/>
          <w:lang w:val="uk-UA"/>
        </w:rPr>
        <w:t xml:space="preserve"> </w:t>
      </w:r>
      <w:r w:rsidR="00570297">
        <w:rPr>
          <w:sz w:val="28"/>
          <w:lang w:val="uk-UA"/>
        </w:rPr>
        <w:t xml:space="preserve">з метою приведення матеріалів </w:t>
      </w:r>
      <w:proofErr w:type="spellStart"/>
      <w:r w:rsidR="00570297">
        <w:rPr>
          <w:sz w:val="28"/>
          <w:lang w:val="uk-UA"/>
        </w:rPr>
        <w:t>про</w:t>
      </w:r>
      <w:r w:rsidR="000C2267">
        <w:rPr>
          <w:sz w:val="28"/>
          <w:lang w:val="uk-UA"/>
        </w:rPr>
        <w:t>є</w:t>
      </w:r>
      <w:r w:rsidR="00570297">
        <w:rPr>
          <w:sz w:val="28"/>
          <w:lang w:val="uk-UA"/>
        </w:rPr>
        <w:t>кту</w:t>
      </w:r>
      <w:proofErr w:type="spellEnd"/>
      <w:r w:rsidR="00570297">
        <w:rPr>
          <w:sz w:val="28"/>
          <w:lang w:val="uk-UA"/>
        </w:rPr>
        <w:t xml:space="preserve"> у відповідність до інформації, занесеної до Державного земельного кадастру, </w:t>
      </w:r>
      <w:r w:rsidR="00F17176">
        <w:rPr>
          <w:sz w:val="28"/>
          <w:lang w:val="uk-UA"/>
        </w:rPr>
        <w:t>к</w:t>
      </w:r>
      <w:r w:rsidR="00F31D3C" w:rsidRPr="00374CFD">
        <w:rPr>
          <w:sz w:val="28"/>
          <w:lang w:val="uk-UA"/>
        </w:rPr>
        <w:t xml:space="preserve">еруючись </w:t>
      </w:r>
      <w:r w:rsidR="00F31D3C">
        <w:rPr>
          <w:sz w:val="28"/>
          <w:szCs w:val="28"/>
          <w:lang w:val="uk-UA"/>
        </w:rPr>
        <w:t>ст.ст.</w:t>
      </w:r>
      <w:r w:rsidR="00E40EEF">
        <w:rPr>
          <w:sz w:val="28"/>
          <w:szCs w:val="28"/>
          <w:lang w:val="uk-UA"/>
        </w:rPr>
        <w:t xml:space="preserve">10, </w:t>
      </w:r>
      <w:r w:rsidR="00807A48">
        <w:rPr>
          <w:sz w:val="28"/>
          <w:szCs w:val="28"/>
          <w:lang w:val="uk-UA"/>
        </w:rPr>
        <w:t xml:space="preserve">12, </w:t>
      </w:r>
      <w:r w:rsidR="0059553C">
        <w:rPr>
          <w:sz w:val="28"/>
          <w:szCs w:val="28"/>
          <w:lang w:val="uk-UA"/>
        </w:rPr>
        <w:t xml:space="preserve">79-1, </w:t>
      </w:r>
      <w:r w:rsidR="00E40EEF">
        <w:rPr>
          <w:sz w:val="28"/>
          <w:szCs w:val="28"/>
          <w:lang w:val="uk-UA"/>
        </w:rPr>
        <w:t>173,</w:t>
      </w:r>
      <w:r w:rsidR="0013775A">
        <w:rPr>
          <w:sz w:val="28"/>
          <w:szCs w:val="28"/>
          <w:lang w:val="uk-UA"/>
        </w:rPr>
        <w:t xml:space="preserve"> </w:t>
      </w:r>
      <w:r w:rsidR="00E40EEF">
        <w:rPr>
          <w:sz w:val="28"/>
          <w:szCs w:val="28"/>
          <w:lang w:val="uk-UA"/>
        </w:rPr>
        <w:t>174</w:t>
      </w:r>
      <w:r w:rsidR="00F31D3C">
        <w:rPr>
          <w:sz w:val="28"/>
          <w:szCs w:val="28"/>
          <w:lang w:val="uk-UA"/>
        </w:rPr>
        <w:t xml:space="preserve"> Земельного кодексу України</w:t>
      </w:r>
      <w:r w:rsidR="00F31D3C" w:rsidRPr="00374CFD">
        <w:rPr>
          <w:sz w:val="28"/>
          <w:lang w:val="uk-UA"/>
        </w:rPr>
        <w:t>,</w:t>
      </w:r>
      <w:r w:rsidR="00F31D3C">
        <w:rPr>
          <w:sz w:val="28"/>
          <w:lang w:val="uk-UA"/>
        </w:rPr>
        <w:t xml:space="preserve"> </w:t>
      </w:r>
      <w:proofErr w:type="spellStart"/>
      <w:r w:rsidR="00E40EEF">
        <w:rPr>
          <w:sz w:val="28"/>
          <w:lang w:val="uk-UA"/>
        </w:rPr>
        <w:t>ст.ст</w:t>
      </w:r>
      <w:proofErr w:type="spellEnd"/>
      <w:r w:rsidR="00E40EEF">
        <w:rPr>
          <w:sz w:val="28"/>
          <w:lang w:val="uk-UA"/>
        </w:rPr>
        <w:t>. 15, 46</w:t>
      </w:r>
      <w:r w:rsidR="00F31D3C" w:rsidRPr="00374CFD">
        <w:rPr>
          <w:sz w:val="28"/>
          <w:lang w:val="uk-UA"/>
        </w:rPr>
        <w:t xml:space="preserve"> </w:t>
      </w:r>
      <w:r w:rsidR="00F31D3C">
        <w:rPr>
          <w:sz w:val="28"/>
          <w:lang w:val="uk-UA"/>
        </w:rPr>
        <w:t>Закон</w:t>
      </w:r>
      <w:r w:rsidR="00E40EEF">
        <w:rPr>
          <w:sz w:val="28"/>
          <w:lang w:val="uk-UA"/>
        </w:rPr>
        <w:t>у</w:t>
      </w:r>
      <w:r w:rsidR="00F31D3C">
        <w:rPr>
          <w:sz w:val="28"/>
          <w:lang w:val="uk-UA"/>
        </w:rPr>
        <w:t xml:space="preserve"> України «Про землеустрій», </w:t>
      </w:r>
      <w:r w:rsidR="00807A48">
        <w:rPr>
          <w:sz w:val="28"/>
          <w:lang w:val="uk-UA"/>
        </w:rPr>
        <w:t>Закону України «</w:t>
      </w:r>
      <w:r w:rsidR="00807A48" w:rsidRPr="00807A48">
        <w:rPr>
          <w:sz w:val="28"/>
          <w:lang w:val="uk-UA"/>
        </w:rPr>
        <w:t>Про природно-заповідний фонд України</w:t>
      </w:r>
      <w:r w:rsidR="00807A48">
        <w:rPr>
          <w:sz w:val="28"/>
          <w:lang w:val="uk-UA"/>
        </w:rPr>
        <w:t xml:space="preserve">», </w:t>
      </w:r>
      <w:r w:rsidR="00F31D3C">
        <w:rPr>
          <w:sz w:val="28"/>
          <w:szCs w:val="28"/>
          <w:lang w:val="uk-UA"/>
        </w:rPr>
        <w:t>п. 34 ч.1 ст.26</w:t>
      </w:r>
      <w:r w:rsidR="00FB77AF">
        <w:rPr>
          <w:sz w:val="28"/>
          <w:szCs w:val="28"/>
          <w:lang w:val="uk-UA"/>
        </w:rPr>
        <w:t>, ст. 59</w:t>
      </w:r>
      <w:r w:rsidR="00F31D3C">
        <w:rPr>
          <w:sz w:val="28"/>
          <w:szCs w:val="28"/>
          <w:lang w:val="uk-UA"/>
        </w:rPr>
        <w:t xml:space="preserve"> Закону України  « Про місцеве самоврядування в Україні»,</w:t>
      </w:r>
    </w:p>
    <w:p w:rsidR="00F31D3C" w:rsidRPr="00E23BAD" w:rsidRDefault="00F31D3C" w:rsidP="00F31D3C">
      <w:pPr>
        <w:rPr>
          <w:sz w:val="12"/>
          <w:lang w:val="uk-UA"/>
        </w:rPr>
      </w:pPr>
    </w:p>
    <w:p w:rsidR="00F31D3C" w:rsidRDefault="00F31D3C" w:rsidP="00F31D3C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F31D3C" w:rsidRPr="00D406D0" w:rsidRDefault="00F31D3C" w:rsidP="00F31D3C">
      <w:pPr>
        <w:jc w:val="center"/>
        <w:rPr>
          <w:b/>
          <w:sz w:val="16"/>
          <w:lang w:val="uk-UA"/>
        </w:rPr>
      </w:pPr>
    </w:p>
    <w:p w:rsidR="00B50BBE" w:rsidRPr="00B50BBE" w:rsidRDefault="008E58B1" w:rsidP="00B50BBE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Затвердити</w:t>
      </w:r>
      <w:r w:rsidR="00F31D3C" w:rsidRPr="000334A5">
        <w:rPr>
          <w:sz w:val="28"/>
          <w:lang w:val="uk-UA"/>
        </w:rPr>
        <w:t xml:space="preserve"> </w:t>
      </w:r>
      <w:r w:rsidR="00F17176">
        <w:rPr>
          <w:sz w:val="28"/>
          <w:lang w:val="uk-UA"/>
        </w:rPr>
        <w:t xml:space="preserve">внесені зміни до </w:t>
      </w:r>
      <w:proofErr w:type="spellStart"/>
      <w:r w:rsidR="00104014">
        <w:rPr>
          <w:sz w:val="28"/>
          <w:lang w:val="uk-UA"/>
        </w:rPr>
        <w:t>п</w:t>
      </w:r>
      <w:r w:rsidR="00F31D3C" w:rsidRPr="000334A5">
        <w:rPr>
          <w:sz w:val="28"/>
          <w:lang w:val="uk-UA"/>
        </w:rPr>
        <w:t>ро</w:t>
      </w:r>
      <w:r w:rsidR="000C2267">
        <w:rPr>
          <w:sz w:val="28"/>
          <w:lang w:val="uk-UA"/>
        </w:rPr>
        <w:t>є</w:t>
      </w:r>
      <w:r w:rsidR="00F31D3C" w:rsidRPr="000334A5">
        <w:rPr>
          <w:sz w:val="28"/>
          <w:lang w:val="uk-UA"/>
        </w:rPr>
        <w:t>кт</w:t>
      </w:r>
      <w:r w:rsidR="00F17176">
        <w:rPr>
          <w:sz w:val="28"/>
          <w:lang w:val="uk-UA"/>
        </w:rPr>
        <w:t>у</w:t>
      </w:r>
      <w:proofErr w:type="spellEnd"/>
      <w:r w:rsidR="00F31D3C" w:rsidRPr="000334A5">
        <w:rPr>
          <w:sz w:val="28"/>
          <w:lang w:val="uk-UA"/>
        </w:rPr>
        <w:t xml:space="preserve"> </w:t>
      </w:r>
      <w:r w:rsidR="009440B9" w:rsidRPr="009440B9">
        <w:rPr>
          <w:sz w:val="28"/>
          <w:lang w:val="uk-UA"/>
        </w:rPr>
        <w:t xml:space="preserve">землеустрою </w:t>
      </w:r>
      <w:r w:rsidR="00E40EEF" w:rsidRPr="00E40EEF">
        <w:rPr>
          <w:sz w:val="28"/>
          <w:lang w:val="uk-UA"/>
        </w:rPr>
        <w:t>щодо встановлення (зміни) меж с. Боголюбов</w:t>
      </w:r>
      <w:r w:rsidR="000C2267">
        <w:rPr>
          <w:sz w:val="28"/>
          <w:lang w:val="uk-UA"/>
        </w:rPr>
        <w:t>е</w:t>
      </w:r>
      <w:r w:rsidR="00E40EEF" w:rsidRPr="00E40EEF">
        <w:rPr>
          <w:sz w:val="28"/>
          <w:lang w:val="uk-UA"/>
        </w:rPr>
        <w:t xml:space="preserve"> (Зарічне) Тростянецької міської територіальної громади Охтирського району Сумської області</w:t>
      </w:r>
      <w:r w:rsidR="00F17176">
        <w:rPr>
          <w:sz w:val="28"/>
          <w:lang w:val="uk-UA"/>
        </w:rPr>
        <w:t xml:space="preserve"> шляхом виправлення експлікації земель комунальної власності </w:t>
      </w:r>
      <w:r w:rsidR="002638F1">
        <w:rPr>
          <w:sz w:val="28"/>
          <w:lang w:val="uk-UA"/>
        </w:rPr>
        <w:t>за рахунок яких змінюється площа с.</w:t>
      </w:r>
      <w:r w:rsidR="000C2267">
        <w:rPr>
          <w:sz w:val="28"/>
          <w:lang w:val="uk-UA"/>
        </w:rPr>
        <w:t xml:space="preserve"> </w:t>
      </w:r>
      <w:r w:rsidR="002638F1">
        <w:rPr>
          <w:sz w:val="28"/>
          <w:lang w:val="uk-UA"/>
        </w:rPr>
        <w:t>Боголюбове</w:t>
      </w:r>
      <w:r w:rsidR="00EC3DAB">
        <w:rPr>
          <w:sz w:val="28"/>
          <w:lang w:val="uk-UA"/>
        </w:rPr>
        <w:t xml:space="preserve"> згідно Списку земельних ділянок, що включені до меж населеного пункту село Боголюбов</w:t>
      </w:r>
      <w:r w:rsidR="000C2267">
        <w:rPr>
          <w:sz w:val="28"/>
          <w:lang w:val="uk-UA"/>
        </w:rPr>
        <w:t>е</w:t>
      </w:r>
      <w:r w:rsidR="002638F1">
        <w:rPr>
          <w:sz w:val="28"/>
          <w:lang w:val="uk-UA"/>
        </w:rPr>
        <w:t xml:space="preserve"> (</w:t>
      </w:r>
      <w:r w:rsidR="000C2267">
        <w:rPr>
          <w:sz w:val="28"/>
          <w:lang w:val="uk-UA"/>
        </w:rPr>
        <w:t>згідно схеми</w:t>
      </w:r>
      <w:r w:rsidR="002638F1">
        <w:rPr>
          <w:sz w:val="28"/>
          <w:lang w:val="uk-UA"/>
        </w:rPr>
        <w:t>)</w:t>
      </w:r>
      <w:r w:rsidR="00F31D3C">
        <w:rPr>
          <w:sz w:val="28"/>
          <w:lang w:val="uk-UA"/>
        </w:rPr>
        <w:t>.</w:t>
      </w:r>
    </w:p>
    <w:p w:rsidR="00B50BBE" w:rsidRPr="00B50BBE" w:rsidRDefault="00B50BBE" w:rsidP="00B50BBE">
      <w:pPr>
        <w:ind w:left="426"/>
        <w:jc w:val="both"/>
        <w:rPr>
          <w:sz w:val="18"/>
          <w:szCs w:val="18"/>
          <w:lang w:val="uk-UA"/>
        </w:rPr>
      </w:pPr>
    </w:p>
    <w:p w:rsidR="00E40EEF" w:rsidRDefault="00E40EEF" w:rsidP="00E40EEF">
      <w:pPr>
        <w:pStyle w:val="a3"/>
        <w:ind w:left="142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  <w:r w:rsidRPr="00E40EEF">
        <w:rPr>
          <w:bCs/>
          <w:sz w:val="28"/>
          <w:lang w:val="uk-UA"/>
        </w:rPr>
        <w:t>2.</w:t>
      </w:r>
      <w:r w:rsidR="00B50BBE">
        <w:rPr>
          <w:bCs/>
          <w:sz w:val="28"/>
          <w:lang w:val="uk-UA"/>
        </w:rPr>
        <w:t xml:space="preserve"> Дане рішення направити </w:t>
      </w:r>
      <w:r w:rsidR="00B50BBE">
        <w:rPr>
          <w:sz w:val="28"/>
          <w:lang w:val="uk-UA"/>
        </w:rPr>
        <w:t xml:space="preserve">землевпоряднику, </w:t>
      </w:r>
      <w:r w:rsidR="00B50BBE" w:rsidRPr="00A65649">
        <w:rPr>
          <w:sz w:val="28"/>
          <w:lang w:val="uk-UA"/>
        </w:rPr>
        <w:t>Головно</w:t>
      </w:r>
      <w:r w:rsidR="00B50BBE">
        <w:rPr>
          <w:sz w:val="28"/>
          <w:lang w:val="uk-UA"/>
        </w:rPr>
        <w:t>му</w:t>
      </w:r>
      <w:r w:rsidR="00B50BBE" w:rsidRPr="00A65649">
        <w:rPr>
          <w:sz w:val="28"/>
          <w:lang w:val="uk-UA"/>
        </w:rPr>
        <w:t xml:space="preserve"> управлінн</w:t>
      </w:r>
      <w:r w:rsidR="00B50BBE">
        <w:rPr>
          <w:sz w:val="28"/>
          <w:lang w:val="uk-UA"/>
        </w:rPr>
        <w:t>ю</w:t>
      </w:r>
      <w:r w:rsidR="00B50BBE" w:rsidRPr="00A65649">
        <w:rPr>
          <w:sz w:val="28"/>
          <w:lang w:val="uk-UA"/>
        </w:rPr>
        <w:t xml:space="preserve"> </w:t>
      </w:r>
      <w:proofErr w:type="spellStart"/>
      <w:r w:rsidR="00B50BBE" w:rsidRPr="00A65649">
        <w:rPr>
          <w:sz w:val="28"/>
          <w:lang w:val="uk-UA"/>
        </w:rPr>
        <w:t>Держгеокадастру</w:t>
      </w:r>
      <w:proofErr w:type="spellEnd"/>
      <w:r w:rsidR="00B50BBE" w:rsidRPr="00A65649">
        <w:rPr>
          <w:sz w:val="28"/>
          <w:lang w:val="uk-UA"/>
        </w:rPr>
        <w:t xml:space="preserve"> у Сумській області</w:t>
      </w:r>
      <w:r w:rsidR="000714F5">
        <w:rPr>
          <w:sz w:val="28"/>
          <w:lang w:val="uk-UA"/>
        </w:rPr>
        <w:t>, Північній регіональній філії ДП «</w:t>
      </w:r>
      <w:proofErr w:type="spellStart"/>
      <w:r w:rsidR="000714F5">
        <w:rPr>
          <w:sz w:val="28"/>
          <w:lang w:val="uk-UA"/>
        </w:rPr>
        <w:t>УкрДАГП</w:t>
      </w:r>
      <w:proofErr w:type="spellEnd"/>
      <w:r w:rsidR="000714F5">
        <w:rPr>
          <w:sz w:val="28"/>
          <w:lang w:val="uk-UA"/>
        </w:rPr>
        <w:t>»</w:t>
      </w:r>
      <w:r>
        <w:rPr>
          <w:bCs/>
          <w:sz w:val="28"/>
          <w:lang w:val="uk-UA"/>
        </w:rPr>
        <w:t>.</w:t>
      </w:r>
    </w:p>
    <w:p w:rsidR="001D43BC" w:rsidRPr="000714F5" w:rsidRDefault="00536ACD" w:rsidP="001D43BC">
      <w:pPr>
        <w:pStyle w:val="a3"/>
        <w:ind w:left="142"/>
        <w:jc w:val="both"/>
        <w:rPr>
          <w:bCs/>
          <w:sz w:val="24"/>
          <w:lang w:val="uk-UA"/>
        </w:rPr>
      </w:pPr>
      <w:r>
        <w:rPr>
          <w:bCs/>
          <w:sz w:val="28"/>
          <w:lang w:val="uk-UA"/>
        </w:rPr>
        <w:t xml:space="preserve">   </w:t>
      </w:r>
    </w:p>
    <w:p w:rsidR="00E40EEF" w:rsidRPr="0013775A" w:rsidRDefault="001D43BC" w:rsidP="0013775A">
      <w:pPr>
        <w:pStyle w:val="a3"/>
        <w:ind w:left="142"/>
        <w:jc w:val="both"/>
        <w:rPr>
          <w:sz w:val="28"/>
          <w:szCs w:val="28"/>
          <w:lang w:val="uk-UA"/>
        </w:rPr>
      </w:pPr>
      <w:r w:rsidRPr="001D43BC">
        <w:rPr>
          <w:bCs/>
          <w:sz w:val="28"/>
          <w:lang w:val="uk-UA"/>
        </w:rPr>
        <w:t xml:space="preserve"> </w:t>
      </w:r>
      <w:r w:rsidR="00E40EEF">
        <w:rPr>
          <w:lang w:val="uk-UA"/>
        </w:rPr>
        <w:t xml:space="preserve"> </w:t>
      </w:r>
      <w:r w:rsidR="00B50BBE">
        <w:rPr>
          <w:lang w:val="uk-UA"/>
        </w:rPr>
        <w:t xml:space="preserve"> </w:t>
      </w:r>
      <w:r w:rsidR="00E40EEF">
        <w:rPr>
          <w:lang w:val="uk-UA"/>
        </w:rPr>
        <w:t xml:space="preserve"> </w:t>
      </w:r>
      <w:r w:rsidR="008E58B1">
        <w:rPr>
          <w:sz w:val="28"/>
          <w:szCs w:val="28"/>
          <w:lang w:val="uk-UA"/>
        </w:rPr>
        <w:t>3</w:t>
      </w:r>
      <w:r w:rsidR="00E40EEF" w:rsidRPr="0013775A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59553C">
        <w:rPr>
          <w:sz w:val="28"/>
          <w:szCs w:val="28"/>
          <w:lang w:val="uk-UA"/>
        </w:rPr>
        <w:t>Линник</w:t>
      </w:r>
      <w:proofErr w:type="spellEnd"/>
      <w:r w:rsidR="0059553C">
        <w:rPr>
          <w:sz w:val="28"/>
          <w:szCs w:val="28"/>
          <w:lang w:val="uk-UA"/>
        </w:rPr>
        <w:t xml:space="preserve"> Л.В.</w:t>
      </w:r>
    </w:p>
    <w:p w:rsidR="00104014" w:rsidRDefault="00E40EEF" w:rsidP="00104014">
      <w:pPr>
        <w:pStyle w:val="a3"/>
        <w:ind w:left="426"/>
        <w:jc w:val="both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8E6605" w:rsidRDefault="00F31D3C" w:rsidP="00D406D0">
      <w:pPr>
        <w:pStyle w:val="a3"/>
        <w:ind w:left="0"/>
        <w:jc w:val="center"/>
      </w:pPr>
      <w:r>
        <w:rPr>
          <w:b/>
          <w:sz w:val="28"/>
          <w:lang w:val="uk-UA"/>
        </w:rPr>
        <w:t xml:space="preserve">Міський голова    </w:t>
      </w:r>
      <w:r w:rsidR="000714F5">
        <w:rPr>
          <w:b/>
          <w:sz w:val="28"/>
          <w:lang w:val="uk-UA"/>
        </w:rPr>
        <w:tab/>
      </w:r>
      <w:r w:rsidR="000714F5">
        <w:rPr>
          <w:b/>
          <w:sz w:val="28"/>
          <w:lang w:val="uk-UA"/>
        </w:rPr>
        <w:tab/>
      </w:r>
      <w:r w:rsidR="000714F5">
        <w:rPr>
          <w:b/>
          <w:sz w:val="28"/>
          <w:lang w:val="uk-UA"/>
        </w:rPr>
        <w:tab/>
      </w:r>
      <w:r w:rsidR="000714F5">
        <w:rPr>
          <w:b/>
          <w:sz w:val="28"/>
          <w:lang w:val="uk-UA"/>
        </w:rPr>
        <w:tab/>
      </w:r>
      <w:r w:rsidR="000714F5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Юрій </w:t>
      </w:r>
      <w:r w:rsidRPr="00CE1FEA">
        <w:rPr>
          <w:b/>
          <w:sz w:val="28"/>
          <w:lang w:val="uk-UA"/>
        </w:rPr>
        <w:t>БОВА</w:t>
      </w:r>
    </w:p>
    <w:sectPr w:rsidR="008E6605" w:rsidSect="00D406D0">
      <w:pgSz w:w="11906" w:h="16838"/>
      <w:pgMar w:top="709" w:right="794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59E0311"/>
    <w:multiLevelType w:val="hybridMultilevel"/>
    <w:tmpl w:val="EBE084DA"/>
    <w:lvl w:ilvl="0" w:tplc="B2B095A2">
      <w:start w:val="8"/>
      <w:numFmt w:val="decimal"/>
      <w:lvlText w:val="%1."/>
      <w:lvlJc w:val="left"/>
      <w:pPr>
        <w:ind w:left="18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3" w:hanging="360"/>
      </w:pPr>
    </w:lvl>
    <w:lvl w:ilvl="2" w:tplc="0419001B" w:tentative="1">
      <w:start w:val="1"/>
      <w:numFmt w:val="lowerRoman"/>
      <w:lvlText w:val="%3."/>
      <w:lvlJc w:val="right"/>
      <w:pPr>
        <w:ind w:left="3243" w:hanging="180"/>
      </w:pPr>
    </w:lvl>
    <w:lvl w:ilvl="3" w:tplc="0419000F" w:tentative="1">
      <w:start w:val="1"/>
      <w:numFmt w:val="decimal"/>
      <w:lvlText w:val="%4."/>
      <w:lvlJc w:val="left"/>
      <w:pPr>
        <w:ind w:left="3963" w:hanging="360"/>
      </w:pPr>
    </w:lvl>
    <w:lvl w:ilvl="4" w:tplc="04190019" w:tentative="1">
      <w:start w:val="1"/>
      <w:numFmt w:val="lowerLetter"/>
      <w:lvlText w:val="%5."/>
      <w:lvlJc w:val="left"/>
      <w:pPr>
        <w:ind w:left="4683" w:hanging="360"/>
      </w:pPr>
    </w:lvl>
    <w:lvl w:ilvl="5" w:tplc="0419001B" w:tentative="1">
      <w:start w:val="1"/>
      <w:numFmt w:val="lowerRoman"/>
      <w:lvlText w:val="%6."/>
      <w:lvlJc w:val="right"/>
      <w:pPr>
        <w:ind w:left="5403" w:hanging="180"/>
      </w:pPr>
    </w:lvl>
    <w:lvl w:ilvl="6" w:tplc="0419000F" w:tentative="1">
      <w:start w:val="1"/>
      <w:numFmt w:val="decimal"/>
      <w:lvlText w:val="%7."/>
      <w:lvlJc w:val="left"/>
      <w:pPr>
        <w:ind w:left="6123" w:hanging="360"/>
      </w:pPr>
    </w:lvl>
    <w:lvl w:ilvl="7" w:tplc="04190019" w:tentative="1">
      <w:start w:val="1"/>
      <w:numFmt w:val="lowerLetter"/>
      <w:lvlText w:val="%8."/>
      <w:lvlJc w:val="left"/>
      <w:pPr>
        <w:ind w:left="6843" w:hanging="360"/>
      </w:pPr>
    </w:lvl>
    <w:lvl w:ilvl="8" w:tplc="041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1DE8128A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 w15:restartNumberingAfterBreak="0">
    <w:nsid w:val="38D5070E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6FFB46D1"/>
    <w:multiLevelType w:val="hybridMultilevel"/>
    <w:tmpl w:val="7C4E632A"/>
    <w:lvl w:ilvl="0" w:tplc="90C6AA1C">
      <w:start w:val="10"/>
      <w:numFmt w:val="bullet"/>
      <w:lvlText w:val="-"/>
      <w:lvlJc w:val="left"/>
      <w:pPr>
        <w:ind w:left="18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50"/>
    <w:rsid w:val="000307E7"/>
    <w:rsid w:val="000334A5"/>
    <w:rsid w:val="00051315"/>
    <w:rsid w:val="000714F5"/>
    <w:rsid w:val="00071926"/>
    <w:rsid w:val="00094A6E"/>
    <w:rsid w:val="000C2267"/>
    <w:rsid w:val="00104014"/>
    <w:rsid w:val="0013775A"/>
    <w:rsid w:val="001424C1"/>
    <w:rsid w:val="00180D7D"/>
    <w:rsid w:val="001D049A"/>
    <w:rsid w:val="001D43BC"/>
    <w:rsid w:val="002114F2"/>
    <w:rsid w:val="002638F1"/>
    <w:rsid w:val="002C6550"/>
    <w:rsid w:val="00332E25"/>
    <w:rsid w:val="00342BAB"/>
    <w:rsid w:val="003611F6"/>
    <w:rsid w:val="00424B34"/>
    <w:rsid w:val="00536ACD"/>
    <w:rsid w:val="00570297"/>
    <w:rsid w:val="00574CEC"/>
    <w:rsid w:val="0058245D"/>
    <w:rsid w:val="0059553C"/>
    <w:rsid w:val="00611BE3"/>
    <w:rsid w:val="00661E07"/>
    <w:rsid w:val="00667A23"/>
    <w:rsid w:val="00681798"/>
    <w:rsid w:val="0068237C"/>
    <w:rsid w:val="006A69E9"/>
    <w:rsid w:val="006C24CB"/>
    <w:rsid w:val="006C7E68"/>
    <w:rsid w:val="007323CB"/>
    <w:rsid w:val="0075547E"/>
    <w:rsid w:val="007A2C51"/>
    <w:rsid w:val="007C2A42"/>
    <w:rsid w:val="007D5EAE"/>
    <w:rsid w:val="007E5F7D"/>
    <w:rsid w:val="00802292"/>
    <w:rsid w:val="00807A48"/>
    <w:rsid w:val="00885111"/>
    <w:rsid w:val="008D705D"/>
    <w:rsid w:val="008E58B1"/>
    <w:rsid w:val="008E6605"/>
    <w:rsid w:val="009440B9"/>
    <w:rsid w:val="009639DD"/>
    <w:rsid w:val="009A04BA"/>
    <w:rsid w:val="00A04674"/>
    <w:rsid w:val="00A46F53"/>
    <w:rsid w:val="00AE1D3E"/>
    <w:rsid w:val="00B50BBE"/>
    <w:rsid w:val="00B53AB3"/>
    <w:rsid w:val="00BB46C4"/>
    <w:rsid w:val="00C05609"/>
    <w:rsid w:val="00C5672D"/>
    <w:rsid w:val="00C92148"/>
    <w:rsid w:val="00D406D0"/>
    <w:rsid w:val="00DF008A"/>
    <w:rsid w:val="00E1783A"/>
    <w:rsid w:val="00E23BAD"/>
    <w:rsid w:val="00E40EEF"/>
    <w:rsid w:val="00EC3DAB"/>
    <w:rsid w:val="00F17176"/>
    <w:rsid w:val="00F31D3C"/>
    <w:rsid w:val="00F6686C"/>
    <w:rsid w:val="00F878F8"/>
    <w:rsid w:val="00FB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C0DC"/>
  <w15:chartTrackingRefBased/>
  <w15:docId w15:val="{34D7478B-7DF1-47C1-BCAE-7FEC904E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55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C6550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2C655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5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65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C655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04674"/>
    <w:pPr>
      <w:ind w:left="720"/>
      <w:contextualSpacing/>
    </w:pPr>
  </w:style>
  <w:style w:type="paragraph" w:styleId="a4">
    <w:name w:val="Body Text"/>
    <w:basedOn w:val="a"/>
    <w:link w:val="a5"/>
    <w:rsid w:val="00E40EEF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E40E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next w:val="a7"/>
    <w:link w:val="a8"/>
    <w:qFormat/>
    <w:rsid w:val="00BB46C4"/>
    <w:pPr>
      <w:jc w:val="center"/>
    </w:pPr>
    <w:rPr>
      <w:rFonts w:asciiTheme="minorHAnsi" w:eastAsiaTheme="minorHAnsi" w:hAnsiTheme="minorHAnsi" w:cstheme="minorBidi"/>
      <w:sz w:val="30"/>
      <w:szCs w:val="22"/>
    </w:rPr>
  </w:style>
  <w:style w:type="character" w:customStyle="1" w:styleId="a8">
    <w:name w:val="Название Знак"/>
    <w:aliases w:val=" Знак Знак"/>
    <w:link w:val="a6"/>
    <w:rsid w:val="00BB46C4"/>
    <w:rPr>
      <w:sz w:val="30"/>
      <w:lang w:eastAsia="ru-RU"/>
    </w:rPr>
  </w:style>
  <w:style w:type="paragraph" w:styleId="a7">
    <w:name w:val="Title"/>
    <w:basedOn w:val="a"/>
    <w:next w:val="a"/>
    <w:link w:val="a9"/>
    <w:uiPriority w:val="10"/>
    <w:qFormat/>
    <w:rsid w:val="00BB46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BB46C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pple-converted-space">
    <w:name w:val="apple-converted-space"/>
    <w:basedOn w:val="a0"/>
    <w:rsid w:val="00BB46C4"/>
  </w:style>
  <w:style w:type="paragraph" w:styleId="aa">
    <w:name w:val="Balloon Text"/>
    <w:basedOn w:val="a"/>
    <w:link w:val="ab"/>
    <w:uiPriority w:val="99"/>
    <w:semiHidden/>
    <w:unhideWhenUsed/>
    <w:rsid w:val="008E660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E6605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link w:val="ad"/>
    <w:uiPriority w:val="99"/>
    <w:unhideWhenUsed/>
    <w:rsid w:val="000C2267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0C22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  <vt:variant>
        <vt:lpstr>Назва</vt:lpstr>
      </vt:variant>
      <vt:variant>
        <vt:i4>1</vt:i4>
      </vt:variant>
    </vt:vector>
  </HeadingPairs>
  <TitlesOfParts>
    <vt:vector size="8" baseType="lpstr">
      <vt:lpstr/>
      <vt:lpstr/>
      <vt:lpstr>У К Р А Ї Н А</vt:lpstr>
      <vt:lpstr>        Тростянецька міська рада</vt:lpstr>
      <vt:lpstr>    Р І Ш Е Н Н Я</vt:lpstr>
      <vt:lpstr/>
      <vt:lpstr>від 17 жовтня 2025 року</vt:lpstr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2025-10-17T12:00:00Z</cp:lastPrinted>
  <dcterms:created xsi:type="dcterms:W3CDTF">2023-04-03T11:27:00Z</dcterms:created>
  <dcterms:modified xsi:type="dcterms:W3CDTF">2025-10-17T12:01:00Z</dcterms:modified>
</cp:coreProperties>
</file>